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SUMMER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JOB APPLICATI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MEDIA/ART/DESIGN LAB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Applications are due by </w:t>
      </w:r>
      <w:r w:rsidDel="00000000" w:rsidR="00000000" w:rsidRPr="00000000">
        <w:rPr>
          <w:rFonts w:ascii="Arial" w:cs="Arial" w:eastAsia="Arial" w:hAnsi="Arial"/>
          <w:rtl w:val="0"/>
        </w:rPr>
        <w:t xml:space="preserve">Friday June 1,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2018 to The Art Effect office at 45 Pershing Ave or emailed to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David@FeelTheArtEffect.org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Art Effect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is hiring youth producers looking to take their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experiences in visual arts disciplines and careers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to the next level for the M.A.D.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Lab program!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M.A.D.Lab Youth Artists/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Producers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Youth engage with arts careers through mentor sessions with local professional working artists across a variety of disciplines, each culminating in a hands-on project experimenting with that particular artistic discipline. Youth employees learn transferrable soft and hard workplace skills, including individual portfolio development, leadership, public speaking, graphic design, and workplace etiquette.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this position, a positive attitude, creativity, and an ability to work in a diverse team is required. Successful applicants will earn minimum wage of $10.40/hr.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M.A.D.Lab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Monday through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Fri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day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 six weeks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:00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m – 5: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0 pm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each day, beginning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Monday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July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ending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Fri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August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17th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First Name: 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Last Name: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Previous programs participated in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</w:t>
      </w:r>
    </w:p>
    <w:p w:rsidR="00000000" w:rsidDel="00000000" w:rsidP="00000000" w:rsidRDefault="00000000" w:rsidRPr="00000000" w14:paraId="0000000D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Arial" w:cs="Arial" w:eastAsia="Arial" w:hAnsi="Arial"/>
          <w:b w:val="1"/>
          <w:i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you’ve been in a program before and your contact info has not changed,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2"/>
          <w:szCs w:val="22"/>
          <w:rtl w:val="0"/>
        </w:rPr>
        <w:t xml:space="preserve">skip to page 2.</w:t>
      </w:r>
    </w:p>
    <w:p w:rsidR="00000000" w:rsidDel="00000000" w:rsidP="00000000" w:rsidRDefault="00000000" w:rsidRPr="00000000" w14:paraId="0000000F">
      <w:pPr>
        <w:contextualSpacing w:val="0"/>
        <w:rPr>
          <w:rFonts w:ascii="Arial" w:cs="Arial" w:eastAsia="Arial" w:hAnsi="Arial"/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this is your first time with The Art Effect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 OR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your contact info changed since the last program you participated in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2"/>
          <w:szCs w:val="22"/>
          <w:rtl w:val="0"/>
        </w:rPr>
        <w:t xml:space="preserve">fill out the section below.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Grade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:__________________________________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 School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:_________________________________________</w:t>
      </w:r>
    </w:p>
    <w:p w:rsidR="00000000" w:rsidDel="00000000" w:rsidP="00000000" w:rsidRDefault="00000000" w:rsidRPr="00000000" w14:paraId="00000013">
      <w:pPr>
        <w:contextualSpacing w:val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Zipcode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:________________________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Address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:_________________________________________________</w:t>
      </w:r>
    </w:p>
    <w:p w:rsidR="00000000" w:rsidDel="00000000" w:rsidP="00000000" w:rsidRDefault="00000000" w:rsidRPr="00000000" w14:paraId="00000015">
      <w:pPr>
        <w:contextualSpacing w:val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Phone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: _________________________________________________________________________________</w:t>
      </w:r>
    </w:p>
    <w:p w:rsidR="00000000" w:rsidDel="00000000" w:rsidP="00000000" w:rsidRDefault="00000000" w:rsidRPr="00000000" w14:paraId="00000017">
      <w:pPr>
        <w:contextualSpacing w:val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: __________________________________________________________________________________</w:t>
      </w:r>
    </w:p>
    <w:p w:rsidR="00000000" w:rsidDel="00000000" w:rsidP="00000000" w:rsidRDefault="00000000" w:rsidRPr="00000000" w14:paraId="00000019">
      <w:pPr>
        <w:contextualSpacing w:val="0"/>
        <w:rPr>
          <w:rFonts w:ascii="Arial" w:cs="Arial" w:eastAsia="Arial" w:hAnsi="Arial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Parent/Legal Guardian Name: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__________________________________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Relationship: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________________</w:t>
      </w:r>
    </w:p>
    <w:p w:rsidR="00000000" w:rsidDel="00000000" w:rsidP="00000000" w:rsidRDefault="00000000" w:rsidRPr="00000000" w14:paraId="0000001B">
      <w:pPr>
        <w:contextualSpacing w:val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Parent/Guardian Contact Info (if different from yours):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1D">
      <w:pPr>
        <w:contextualSpacing w:val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contextualSpacing w:val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PAGE 2</w:t>
      </w:r>
    </w:p>
    <w:p w:rsidR="00000000" w:rsidDel="00000000" w:rsidP="00000000" w:rsidRDefault="00000000" w:rsidRPr="00000000" w14:paraId="00000022">
      <w:pPr>
        <w:contextualSpacing w:val="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EVERY QUESTION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must be answered. Incomplete applications will not be considered. </w:t>
      </w:r>
    </w:p>
    <w:p w:rsidR="00000000" w:rsidDel="00000000" w:rsidP="00000000" w:rsidRDefault="00000000" w:rsidRPr="00000000" w14:paraId="00000023">
      <w:pPr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1)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How did you hear about M.A.D.Lab? (check one)</w:t>
      </w:r>
    </w:p>
    <w:p w:rsidR="00000000" w:rsidDel="00000000" w:rsidP="00000000" w:rsidRDefault="00000000" w:rsidRPr="00000000" w14:paraId="00000025">
      <w:pPr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__________________Guidance Counselor</w:t>
      </w:r>
    </w:p>
    <w:p w:rsidR="00000000" w:rsidDel="00000000" w:rsidP="00000000" w:rsidRDefault="00000000" w:rsidRPr="00000000" w14:paraId="00000027">
      <w:pPr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___________________The Art Effect website or social media pages </w:t>
      </w:r>
    </w:p>
    <w:p w:rsidR="00000000" w:rsidDel="00000000" w:rsidP="00000000" w:rsidRDefault="00000000" w:rsidRPr="00000000" w14:paraId="00000029">
      <w:pPr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___________________Word of Mouth</w:t>
      </w:r>
    </w:p>
    <w:p w:rsidR="00000000" w:rsidDel="00000000" w:rsidP="00000000" w:rsidRDefault="00000000" w:rsidRPr="00000000" w14:paraId="0000002A">
      <w:pPr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___________________Other (write it in!) </w:t>
      </w:r>
    </w:p>
    <w:p w:rsidR="00000000" w:rsidDel="00000000" w:rsidP="00000000" w:rsidRDefault="00000000" w:rsidRPr="00000000" w14:paraId="0000002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2) Are there any dates or weeks you would not be able to work Mon/Tues/Wed/Thurs/Fri between July 9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and August 17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?</w:t>
      </w:r>
    </w:p>
    <w:p w:rsidR="00000000" w:rsidDel="00000000" w:rsidP="00000000" w:rsidRDefault="00000000" w:rsidRPr="00000000" w14:paraId="0000002D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3) List three words that describe you.</w:t>
      </w:r>
    </w:p>
    <w:p w:rsidR="00000000" w:rsidDel="00000000" w:rsidP="00000000" w:rsidRDefault="00000000" w:rsidRPr="00000000" w14:paraId="00000031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A) ______________________________      B)________________________________  C)________________________________</w:t>
      </w:r>
    </w:p>
    <w:p w:rsidR="00000000" w:rsidDel="00000000" w:rsidP="00000000" w:rsidRDefault="00000000" w:rsidRPr="00000000" w14:paraId="00000033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4) Have you ever had a job? Circle one:       </w:t>
        <w:tab/>
        <w:t xml:space="preserve">YES       </w:t>
        <w:tab/>
        <w:t xml:space="preserve">or    NO</w:t>
      </w:r>
    </w:p>
    <w:p w:rsidR="00000000" w:rsidDel="00000000" w:rsidP="00000000" w:rsidRDefault="00000000" w:rsidRPr="00000000" w14:paraId="00000036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If yes, describe your responsibilities.  If no, what are the responsibilities you have at home?</w:t>
      </w:r>
    </w:p>
    <w:p w:rsidR="00000000" w:rsidDel="00000000" w:rsidP="00000000" w:rsidRDefault="00000000" w:rsidRPr="00000000" w14:paraId="00000039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contextualSpacing w:val="0"/>
        <w:jc w:val="center"/>
        <w:rPr>
          <w:rFonts w:ascii="Arial" w:cs="Arial" w:eastAsia="Arial" w:hAnsi="Arial"/>
          <w:b w:val="1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rtl w:val="0"/>
        </w:rPr>
        <w:t xml:space="preserve">Page 3</w:t>
      </w:r>
    </w:p>
    <w:p w:rsidR="00000000" w:rsidDel="00000000" w:rsidP="00000000" w:rsidRDefault="00000000" w:rsidRPr="00000000" w14:paraId="00000041">
      <w:pPr>
        <w:spacing w:line="276" w:lineRule="auto"/>
        <w:contextualSpacing w:val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5) Tell us about a challenge you faced at school. How did the challenge come about, how did you respond to the challenge, and what was the outcome?</w:t>
      </w:r>
    </w:p>
    <w:p w:rsidR="00000000" w:rsidDel="00000000" w:rsidP="00000000" w:rsidRDefault="00000000" w:rsidRPr="00000000" w14:paraId="00000043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6) What’s the best work of art you’ve ever made? What was it, how did you make it, and why do you consider it to be the “best”?</w:t>
      </w:r>
    </w:p>
    <w:p w:rsidR="00000000" w:rsidDel="00000000" w:rsidP="00000000" w:rsidRDefault="00000000" w:rsidRPr="00000000" w14:paraId="0000004B">
      <w:pPr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7) Finally,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tell us anything else you think makes you a good candidate for this position.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5">
      <w:pPr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contextualSpacing w:val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Page 4</w:t>
      </w:r>
    </w:p>
    <w:p w:rsidR="00000000" w:rsidDel="00000000" w:rsidP="00000000" w:rsidRDefault="00000000" w:rsidRPr="00000000" w14:paraId="00000061">
      <w:pPr>
        <w:spacing w:line="276" w:lineRule="auto"/>
        <w:contextualSpacing w:val="0"/>
        <w:rPr>
          <w:rFonts w:ascii="Arial" w:cs="Arial" w:eastAsia="Arial" w:hAnsi="Arial"/>
          <w:b w:val="1"/>
          <w:sz w:val="16"/>
          <w:szCs w:val="16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yellow"/>
          <w:u w:val="single"/>
          <w:rtl w:val="0"/>
        </w:rPr>
        <w:t xml:space="preserve">IMPORTANT: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 PLEASE CIRCLE THE APPROPRIATE ANSWERS</w:t>
      </w:r>
    </w:p>
    <w:p w:rsidR="00000000" w:rsidDel="00000000" w:rsidP="00000000" w:rsidRDefault="00000000" w:rsidRPr="00000000" w14:paraId="00000063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Can you commit to attending orientation with a parent or guardian on or around Thursday 7/5/18?</w:t>
      </w:r>
    </w:p>
    <w:p w:rsidR="00000000" w:rsidDel="00000000" w:rsidP="00000000" w:rsidRDefault="00000000" w:rsidRPr="00000000" w14:paraId="00000065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YES</w:t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OR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NO</w:t>
      </w:r>
    </w:p>
    <w:p w:rsidR="00000000" w:rsidDel="00000000" w:rsidP="00000000" w:rsidRDefault="00000000" w:rsidRPr="00000000" w14:paraId="00000067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There is a possibility an all-day opening ceremony will be scheduled on or around Friday 7/6/18. Can you commit to attending this ceremony in addition to the orientation?</w:t>
      </w:r>
    </w:p>
    <w:p w:rsidR="00000000" w:rsidDel="00000000" w:rsidP="00000000" w:rsidRDefault="00000000" w:rsidRPr="00000000" w14:paraId="00000069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YES </w:t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</w:t>
        <w:tab/>
        <w:t xml:space="preserve">NO</w:t>
      </w:r>
    </w:p>
    <w:p w:rsidR="00000000" w:rsidDel="00000000" w:rsidP="00000000" w:rsidRDefault="00000000" w:rsidRPr="00000000" w14:paraId="0000006B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On the chart below, does your household’s income fall at or below the 200% level?</w:t>
      </w:r>
    </w:p>
    <w:p w:rsidR="00000000" w:rsidDel="00000000" w:rsidP="00000000" w:rsidRDefault="00000000" w:rsidRPr="00000000" w14:paraId="0000006D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E">
      <w:pPr>
        <w:spacing w:line="276" w:lineRule="auto"/>
        <w:contextualSpacing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YES </w:t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</w:t>
        <w:tab/>
        <w:t xml:space="preserve">NO</w:t>
      </w:r>
    </w:p>
    <w:p w:rsidR="00000000" w:rsidDel="00000000" w:rsidP="00000000" w:rsidRDefault="00000000" w:rsidRPr="00000000" w14:paraId="0000006F">
      <w:pPr>
        <w:spacing w:line="276" w:lineRule="auto"/>
        <w:contextualSpacing w:val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</w:rPr>
        <w:drawing>
          <wp:inline distB="114300" distT="114300" distL="114300" distR="114300">
            <wp:extent cx="2496414" cy="2624138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6414" cy="2624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Please note that this year not all positions are income-dependent and you still qualify for employment regardless of where your household income falls. Please also note that, once hired, you may be required to submit income verification documents.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1"/>
        <w:smallCaps w:val="0"/>
        <w:strike w:val="0"/>
        <w:color w:val="222222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222222"/>
        <w:sz w:val="20"/>
        <w:szCs w:val="20"/>
        <w:u w:val="none"/>
        <w:shd w:fill="auto" w:val="clear"/>
        <w:vertAlign w:val="baseline"/>
        <w:rtl w:val="0"/>
      </w:rPr>
      <w:t xml:space="preserve">Paid for in part by Dutchess County</w:t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1"/>
        <w:smallCaps w:val="0"/>
        <w:strike w:val="0"/>
        <w:color w:val="222222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222222"/>
        <w:sz w:val="20"/>
        <w:szCs w:val="20"/>
        <w:u w:val="none"/>
        <w:shd w:fill="auto" w:val="clear"/>
        <w:vertAlign w:val="baseline"/>
      </w:rPr>
      <w:drawing>
        <wp:inline distB="114300" distT="114300" distL="114300" distR="114300">
          <wp:extent cx="508000" cy="427355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8000" cy="427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1"/>
        <w:smallCaps w:val="0"/>
        <w:strike w:val="0"/>
        <w:color w:val="222222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222222"/>
        <w:sz w:val="20"/>
        <w:szCs w:val="20"/>
        <w:u w:val="none"/>
        <w:shd w:fill="auto" w:val="clear"/>
        <w:vertAlign w:val="baseline"/>
        <w:rtl w:val="0"/>
      </w:rPr>
      <w:t xml:space="preserve">Email apps to </w:t>
    </w:r>
    <w:hyperlink r:id="rId2"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  <w:rtl w:val="0"/>
        </w:rPr>
        <w:t xml:space="preserve">Paul@FeelTheArtEffect.org</w:t>
      </w:r>
    </w:hyperlink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222222"/>
        <w:sz w:val="20"/>
        <w:szCs w:val="20"/>
        <w:u w:val="none"/>
        <w:shd w:fill="auto" w:val="clear"/>
        <w:vertAlign w:val="baseline"/>
        <w:rtl w:val="0"/>
      </w:rPr>
      <w:t xml:space="preserve"> or send to </w:t>
    </w:r>
    <w:r w:rsidDel="00000000" w:rsidR="00000000" w:rsidRPr="00000000">
      <w:rPr>
        <w:rFonts w:ascii="Roboto" w:cs="Roboto" w:eastAsia="Roboto" w:hAnsi="Roboto"/>
        <w:b w:val="0"/>
        <w:i w:val="1"/>
        <w:smallCaps w:val="0"/>
        <w:strike w:val="0"/>
        <w:color w:val="222222"/>
        <w:sz w:val="20"/>
        <w:szCs w:val="20"/>
        <w:highlight w:val="white"/>
        <w:u w:val="none"/>
        <w:vertAlign w:val="baseline"/>
        <w:rtl w:val="0"/>
      </w:rPr>
      <w:t xml:space="preserve">45 Pershing Ave, Poughkeepsie, NY 12601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114300" distT="114300" distL="114300" distR="114300">
          <wp:extent cx="2857500" cy="9906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750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David@FeelTheArtEffect.org" TargetMode="External"/><Relationship Id="rId7" Type="http://schemas.openxmlformats.org/officeDocument/2006/relationships/image" Target="media/image6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mailto:Paul@FeelTheArtEffect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